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723E89" w14:textId="77777777" w:rsidR="00524B8D" w:rsidRDefault="00524B8D" w:rsidP="009028D9">
      <w:pPr>
        <w:pStyle w:val="Heading2"/>
        <w:jc w:val="center"/>
        <w:rPr>
          <w:rStyle w:val="IntenseReference"/>
          <w:color w:val="auto"/>
        </w:rPr>
      </w:pPr>
    </w:p>
    <w:p w14:paraId="5E13315A" w14:textId="2E1983B3" w:rsidR="00C356DC" w:rsidRDefault="00524B8D" w:rsidP="009028D9">
      <w:pPr>
        <w:pStyle w:val="Heading2"/>
        <w:jc w:val="center"/>
        <w:rPr>
          <w:rStyle w:val="IntenseReference"/>
          <w:color w:val="auto"/>
        </w:rPr>
      </w:pPr>
      <w:r>
        <w:rPr>
          <w:b/>
          <w:bCs/>
          <w:smallCaps/>
          <w:noProof/>
          <w:color w:val="auto"/>
          <w:spacing w:val="5"/>
        </w:rPr>
        <w:drawing>
          <wp:inline distT="0" distB="0" distL="0" distR="0" wp14:anchorId="23DE26B9" wp14:editId="58695F1A">
            <wp:extent cx="1397635" cy="579256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PI-logo-tag-stacked-RGB-[color]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996" cy="60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923FC" w14:textId="77777777" w:rsidR="00C356DC" w:rsidRPr="00193444" w:rsidRDefault="00C356DC" w:rsidP="009028D9">
      <w:pPr>
        <w:pStyle w:val="Heading2"/>
        <w:rPr>
          <w:rStyle w:val="IntenseReference"/>
          <w:color w:val="auto"/>
          <w:sz w:val="32"/>
        </w:rPr>
      </w:pPr>
    </w:p>
    <w:p w14:paraId="73C64FAA" w14:textId="77777777" w:rsidR="00AD2A26" w:rsidRPr="00193444" w:rsidRDefault="00AD2A26" w:rsidP="009028D9">
      <w:pPr>
        <w:pStyle w:val="Heading2"/>
        <w:rPr>
          <w:rStyle w:val="IntenseReference"/>
          <w:color w:val="auto"/>
          <w:sz w:val="32"/>
        </w:rPr>
      </w:pPr>
      <w:r w:rsidRPr="00193444">
        <w:rPr>
          <w:rStyle w:val="IntenseReference"/>
          <w:color w:val="auto"/>
          <w:sz w:val="32"/>
        </w:rPr>
        <w:t xml:space="preserve">DIGITAL TOOLKIT: </w:t>
      </w:r>
    </w:p>
    <w:p w14:paraId="6A62D691" w14:textId="76BF979F" w:rsidR="003A2FAF" w:rsidRPr="00710D72" w:rsidRDefault="00710D72" w:rsidP="009028D9">
      <w:pPr>
        <w:spacing w:after="0"/>
        <w:rPr>
          <w:rFonts w:asciiTheme="majorHAnsi" w:eastAsiaTheme="majorEastAsia" w:hAnsiTheme="majorHAnsi" w:cstheme="majorBidi"/>
          <w:b/>
          <w:bCs/>
          <w:smallCaps/>
          <w:spacing w:val="5"/>
          <w:sz w:val="32"/>
          <w:szCs w:val="26"/>
        </w:rPr>
      </w:pPr>
      <w:r w:rsidRPr="00710D72">
        <w:rPr>
          <w:rFonts w:asciiTheme="majorHAnsi" w:eastAsiaTheme="majorEastAsia" w:hAnsiTheme="majorHAnsi" w:cstheme="majorBidi"/>
          <w:b/>
          <w:bCs/>
          <w:smallCaps/>
          <w:spacing w:val="5"/>
          <w:sz w:val="32"/>
          <w:szCs w:val="26"/>
        </w:rPr>
        <w:t>Supporting Principals’ Learning: Key Features of Effective Programs</w:t>
      </w:r>
    </w:p>
    <w:p w14:paraId="6CCE5CA1" w14:textId="77777777" w:rsidR="003A2FAF" w:rsidRPr="00193444" w:rsidRDefault="003A2FAF" w:rsidP="009028D9">
      <w:pPr>
        <w:pStyle w:val="Heading1"/>
        <w:rPr>
          <w:rStyle w:val="IntenseReference"/>
          <w:color w:val="auto"/>
          <w:sz w:val="28"/>
        </w:rPr>
      </w:pPr>
      <w:r w:rsidRPr="00193444">
        <w:rPr>
          <w:rStyle w:val="IntenseReference"/>
          <w:color w:val="auto"/>
          <w:sz w:val="28"/>
        </w:rPr>
        <w:t>Tweets</w:t>
      </w:r>
    </w:p>
    <w:p w14:paraId="43C4722B" w14:textId="77777777" w:rsidR="00286D4C" w:rsidRDefault="00286D4C" w:rsidP="009028D9">
      <w:pPr>
        <w:spacing w:after="0"/>
      </w:pPr>
    </w:p>
    <w:p w14:paraId="0D065B4E" w14:textId="1ADE231F" w:rsidR="009028D9" w:rsidRPr="009028D9" w:rsidRDefault="009028D9" w:rsidP="009028D9">
      <w:pPr>
        <w:spacing w:after="0"/>
        <w:rPr>
          <w:b/>
          <w:u w:val="single"/>
        </w:rPr>
      </w:pPr>
      <w:r w:rsidRPr="009028D9">
        <w:rPr>
          <w:b/>
          <w:u w:val="single"/>
        </w:rPr>
        <w:t>For Image 1</w:t>
      </w:r>
      <w:r w:rsidR="000E676C">
        <w:rPr>
          <w:b/>
          <w:u w:val="single"/>
        </w:rPr>
        <w:t xml:space="preserve"> (infographic)</w:t>
      </w:r>
    </w:p>
    <w:p w14:paraId="194D2793" w14:textId="130E73E7" w:rsidR="00662FF5" w:rsidRDefault="00513BA4" w:rsidP="009028D9">
      <w:pPr>
        <w:spacing w:after="0"/>
      </w:pPr>
      <w:r w:rsidRPr="00513BA4">
        <w:t>Does investing in #principals pay? Yes! In increased teacher effectiveness &amp; student achievement. Via @LPI_Learning https://learningpolicyinstitute.org/product/supporting-principals-learning-key-features-effective-programs-report</w:t>
      </w:r>
    </w:p>
    <w:p w14:paraId="2C811579" w14:textId="77777777" w:rsidR="00513BA4" w:rsidRDefault="00513BA4" w:rsidP="009028D9">
      <w:pPr>
        <w:spacing w:after="0"/>
      </w:pPr>
    </w:p>
    <w:p w14:paraId="53EBE4E9" w14:textId="68AC77B4" w:rsidR="00513BA4" w:rsidRDefault="00513BA4" w:rsidP="009028D9">
      <w:pPr>
        <w:spacing w:after="0"/>
      </w:pPr>
      <w:r w:rsidRPr="00513BA4">
        <w:t>Investing in quality leadership preparation can support increased student achievement. Research via @LPI_Learning https://learningpolicyinstitute.org/product/supporting-principals-learning-key-features-effective-programs-report</w:t>
      </w:r>
    </w:p>
    <w:p w14:paraId="1BB9AFCA" w14:textId="77777777" w:rsidR="00513BA4" w:rsidRDefault="00513BA4" w:rsidP="009028D9">
      <w:pPr>
        <w:spacing w:after="0"/>
      </w:pPr>
    </w:p>
    <w:p w14:paraId="3D999680" w14:textId="079ACAC6" w:rsidR="00513BA4" w:rsidRPr="00513BA4" w:rsidRDefault="00513BA4" w:rsidP="009028D9">
      <w:pPr>
        <w:spacing w:after="0"/>
        <w:rPr>
          <w:b/>
          <w:u w:val="single"/>
        </w:rPr>
      </w:pPr>
      <w:r w:rsidRPr="00513BA4">
        <w:rPr>
          <w:b/>
          <w:u w:val="single"/>
        </w:rPr>
        <w:t>For Image 2</w:t>
      </w:r>
      <w:r w:rsidR="000E676C">
        <w:rPr>
          <w:b/>
          <w:u w:val="single"/>
        </w:rPr>
        <w:t xml:space="preserve"> (infographic)</w:t>
      </w:r>
    </w:p>
    <w:p w14:paraId="49B438FA" w14:textId="490C00AF" w:rsidR="00513BA4" w:rsidRDefault="00513BA4" w:rsidP="00513BA4">
      <w:pPr>
        <w:spacing w:after="0"/>
      </w:pPr>
      <w:r w:rsidRPr="00513BA4">
        <w:t>What do effective school leaders do? New research via @LPI_Learning #principals #leadershipmatters https://learningpolicyinstitute.org/product/supporting-principals-learning-key-features-effective-programs-report</w:t>
      </w:r>
    </w:p>
    <w:p w14:paraId="6C831AD4" w14:textId="77777777" w:rsidR="00513BA4" w:rsidRDefault="00513BA4" w:rsidP="00513BA4">
      <w:pPr>
        <w:spacing w:after="0"/>
      </w:pPr>
    </w:p>
    <w:p w14:paraId="3772C9CB" w14:textId="7D82A529" w:rsidR="00513BA4" w:rsidRDefault="00513BA4" w:rsidP="00513BA4">
      <w:pPr>
        <w:spacing w:after="0"/>
      </w:pPr>
      <w:r>
        <w:t xml:space="preserve">What do effective principals do and how can districts support them? Research from @LPI_Learning </w:t>
      </w:r>
      <w:r w:rsidR="00FD445E" w:rsidRPr="00513BA4">
        <w:t>https://learningpolicyinstitute.org/product/supporting-principals-learning-key-features-effective-programs-report</w:t>
      </w:r>
    </w:p>
    <w:p w14:paraId="482F763B" w14:textId="77777777" w:rsidR="00513BA4" w:rsidRDefault="00513BA4" w:rsidP="009028D9">
      <w:pPr>
        <w:spacing w:after="0"/>
      </w:pPr>
    </w:p>
    <w:p w14:paraId="7536AB7F" w14:textId="37629A2E" w:rsidR="00FD445E" w:rsidRPr="00FD445E" w:rsidRDefault="00FD445E" w:rsidP="009028D9">
      <w:pPr>
        <w:spacing w:after="0"/>
        <w:rPr>
          <w:b/>
          <w:u w:val="single"/>
        </w:rPr>
      </w:pPr>
      <w:r w:rsidRPr="00FD445E">
        <w:rPr>
          <w:b/>
          <w:u w:val="single"/>
        </w:rPr>
        <w:t>For Image 3</w:t>
      </w:r>
      <w:r w:rsidR="000E676C">
        <w:rPr>
          <w:b/>
          <w:u w:val="single"/>
        </w:rPr>
        <w:t xml:space="preserve"> (infographic)</w:t>
      </w:r>
    </w:p>
    <w:p w14:paraId="1B2ECC95" w14:textId="74A06BC0" w:rsidR="00513BA4" w:rsidRDefault="00835C06" w:rsidP="009028D9">
      <w:pPr>
        <w:spacing w:after="0"/>
      </w:pPr>
      <w:r w:rsidRPr="00835C06">
        <w:t xml:space="preserve">Policymakers can </w:t>
      </w:r>
      <w:r w:rsidR="004F433D">
        <w:t>promote excellent</w:t>
      </w:r>
      <w:r w:rsidR="004F433D" w:rsidRPr="00835C06">
        <w:t xml:space="preserve"> </w:t>
      </w:r>
      <w:r w:rsidRPr="00835C06">
        <w:t>schools</w:t>
      </w:r>
      <w:r w:rsidR="00D2267C">
        <w:t xml:space="preserve"> by investing</w:t>
      </w:r>
      <w:r w:rsidRPr="00835C06">
        <w:t xml:space="preserve"> in #principals</w:t>
      </w:r>
      <w:r w:rsidR="00D2267C">
        <w:t>.</w:t>
      </w:r>
      <w:r w:rsidRPr="00835C06">
        <w:t xml:space="preserve"> Via @LPI_Learning</w:t>
      </w:r>
      <w:r>
        <w:t xml:space="preserve"> </w:t>
      </w:r>
      <w:r w:rsidR="00FD445E" w:rsidRPr="00513BA4">
        <w:t>https://learningpolicyinstitute.org/product/supporting-principals-learning-key-features-effective-programs-report</w:t>
      </w:r>
    </w:p>
    <w:p w14:paraId="4952A52D" w14:textId="77777777" w:rsidR="00FD445E" w:rsidRDefault="00FD445E" w:rsidP="009028D9">
      <w:pPr>
        <w:spacing w:after="0"/>
      </w:pPr>
    </w:p>
    <w:p w14:paraId="02979614" w14:textId="4C7E0DA4" w:rsidR="00FD445E" w:rsidRPr="00FD445E" w:rsidRDefault="00FD445E" w:rsidP="009028D9">
      <w:pPr>
        <w:spacing w:after="0"/>
        <w:rPr>
          <w:b/>
          <w:u w:val="single"/>
        </w:rPr>
      </w:pPr>
      <w:r w:rsidRPr="00FD445E">
        <w:rPr>
          <w:b/>
          <w:u w:val="single"/>
        </w:rPr>
        <w:t>For Image 4 (</w:t>
      </w:r>
      <w:r w:rsidR="000E676C" w:rsidRPr="00FD445E">
        <w:rPr>
          <w:b/>
          <w:u w:val="single"/>
        </w:rPr>
        <w:t>data chart)</w:t>
      </w:r>
    </w:p>
    <w:p w14:paraId="746744C0" w14:textId="587A81E7" w:rsidR="007407C2" w:rsidRDefault="003D1952" w:rsidP="009028D9">
      <w:pPr>
        <w:spacing w:after="0"/>
      </w:pPr>
      <w:r w:rsidRPr="003D1952">
        <w:t>21% of teachers cite school leadership as a reason for leaving their jobs. Via @LPI_Learning #</w:t>
      </w:r>
      <w:r w:rsidR="004F58B2">
        <w:t>leadershipm</w:t>
      </w:r>
      <w:r w:rsidRPr="003D1952">
        <w:t>atters https://learningpolicyinstitute.org/product/role-principals-addressing-teacher-shortages-brief</w:t>
      </w:r>
    </w:p>
    <w:p w14:paraId="66E73144" w14:textId="12078D27" w:rsidR="00CB0647" w:rsidRDefault="00CB0647" w:rsidP="00CB0647">
      <w:pPr>
        <w:tabs>
          <w:tab w:val="left" w:pos="2809"/>
        </w:tabs>
        <w:spacing w:after="0"/>
      </w:pPr>
      <w:r>
        <w:tab/>
      </w:r>
    </w:p>
    <w:p w14:paraId="14504802" w14:textId="64C667FB" w:rsidR="00CB0647" w:rsidRDefault="00CB0647" w:rsidP="00CB0647">
      <w:pPr>
        <w:spacing w:after="0"/>
      </w:pPr>
      <w:r>
        <w:t>Did you know p</w:t>
      </w:r>
      <w:r w:rsidRPr="00745D7D">
        <w:t>rincipals play a critical role in addressing</w:t>
      </w:r>
      <w:r>
        <w:t xml:space="preserve"> the</w:t>
      </w:r>
      <w:r w:rsidRPr="00745D7D">
        <w:t xml:space="preserve"> </w:t>
      </w:r>
      <w:r>
        <w:t xml:space="preserve">#teachershortage? This @LPI_Learning </w:t>
      </w:r>
      <w:r>
        <w:t>chart</w:t>
      </w:r>
      <w:r>
        <w:t xml:space="preserve"> explains how. #principals</w:t>
      </w:r>
      <w:r w:rsidRPr="009028D9">
        <w:t>:</w:t>
      </w:r>
      <w:r>
        <w:t xml:space="preserve"> </w:t>
      </w:r>
      <w:r w:rsidRPr="003D1952">
        <w:t>https://learningpolicyinstitute.org/product/role-principals-addressing-teacher-shortages-brief</w:t>
      </w:r>
      <w:bookmarkStart w:id="0" w:name="_GoBack"/>
      <w:bookmarkEnd w:id="0"/>
    </w:p>
    <w:p w14:paraId="14C408B8" w14:textId="772971E7" w:rsidR="000E676C" w:rsidRDefault="00CB0647" w:rsidP="00CB0647">
      <w:pPr>
        <w:tabs>
          <w:tab w:val="left" w:pos="2096"/>
        </w:tabs>
        <w:spacing w:after="0"/>
      </w:pPr>
      <w:r>
        <w:tab/>
      </w:r>
    </w:p>
    <w:p w14:paraId="19242092" w14:textId="77777777" w:rsidR="000E676C" w:rsidRPr="000E676C" w:rsidRDefault="000E676C" w:rsidP="000E676C">
      <w:pPr>
        <w:spacing w:after="0"/>
        <w:rPr>
          <w:b/>
          <w:u w:val="single"/>
        </w:rPr>
      </w:pPr>
      <w:r w:rsidRPr="000E676C">
        <w:rPr>
          <w:b/>
          <w:u w:val="single"/>
        </w:rPr>
        <w:t>For Image 5 (photo)</w:t>
      </w:r>
    </w:p>
    <w:p w14:paraId="770CE220" w14:textId="1A0236FD" w:rsidR="000E676C" w:rsidRDefault="000E676C" w:rsidP="000E676C">
      <w:pPr>
        <w:spacing w:after="0"/>
      </w:pPr>
      <w:r w:rsidRPr="00835C06">
        <w:t>@LPI_Learning research shows how states can invest in high-quality principal development through #ESSA funds</w:t>
      </w:r>
      <w:r>
        <w:t xml:space="preserve">. </w:t>
      </w:r>
      <w:r w:rsidRPr="009028D9">
        <w:t>https://learningpolicyinstitute.org/product/investing-effective-school-leadership-brief</w:t>
      </w:r>
    </w:p>
    <w:p w14:paraId="444BD93D" w14:textId="77777777" w:rsidR="000E676C" w:rsidRDefault="000E676C" w:rsidP="000E676C">
      <w:pPr>
        <w:spacing w:after="0"/>
      </w:pPr>
    </w:p>
    <w:p w14:paraId="3F8F49BE" w14:textId="77777777" w:rsidR="000E676C" w:rsidRDefault="000E676C" w:rsidP="009028D9">
      <w:pPr>
        <w:spacing w:after="0"/>
      </w:pPr>
    </w:p>
    <w:p w14:paraId="583882AD" w14:textId="77777777" w:rsidR="003D1952" w:rsidRDefault="003D1952" w:rsidP="009028D9">
      <w:pPr>
        <w:spacing w:after="0"/>
      </w:pPr>
    </w:p>
    <w:p w14:paraId="0AF9F9A6" w14:textId="32EAFDC4" w:rsidR="003D1952" w:rsidRPr="003D1952" w:rsidRDefault="003D1952" w:rsidP="003D1952">
      <w:pPr>
        <w:spacing w:after="0"/>
        <w:jc w:val="center"/>
        <w:rPr>
          <w:b/>
        </w:rPr>
      </w:pPr>
      <w:r w:rsidRPr="003D1952">
        <w:rPr>
          <w:b/>
        </w:rPr>
        <w:t>--more--</w:t>
      </w:r>
    </w:p>
    <w:p w14:paraId="19E86B83" w14:textId="77777777" w:rsidR="003D1952" w:rsidRDefault="003D1952" w:rsidP="009028D9">
      <w:pPr>
        <w:spacing w:after="0"/>
      </w:pPr>
    </w:p>
    <w:p w14:paraId="0471465A" w14:textId="77777777" w:rsidR="003D1952" w:rsidRPr="007407C2" w:rsidRDefault="003D1952" w:rsidP="009028D9">
      <w:pPr>
        <w:spacing w:after="0"/>
        <w:rPr>
          <w:sz w:val="2"/>
        </w:rPr>
      </w:pPr>
    </w:p>
    <w:p w14:paraId="38C57A7A" w14:textId="77777777" w:rsidR="003A2FAF" w:rsidRPr="003D1952" w:rsidRDefault="003A2FAF" w:rsidP="009028D9">
      <w:pPr>
        <w:pStyle w:val="Heading2"/>
        <w:rPr>
          <w:rStyle w:val="IntenseReference"/>
          <w:color w:val="3B3838" w:themeColor="background2" w:themeShade="40"/>
          <w:sz w:val="28"/>
        </w:rPr>
      </w:pPr>
      <w:r w:rsidRPr="003D1952">
        <w:rPr>
          <w:rStyle w:val="IntenseReference"/>
          <w:color w:val="3B3838" w:themeColor="background2" w:themeShade="40"/>
          <w:sz w:val="28"/>
        </w:rPr>
        <w:lastRenderedPageBreak/>
        <w:t>Facebook Posts</w:t>
      </w:r>
    </w:p>
    <w:p w14:paraId="0AF87690" w14:textId="77777777" w:rsidR="00B066AF" w:rsidRDefault="00B066AF" w:rsidP="009028D9">
      <w:pPr>
        <w:spacing w:after="0"/>
      </w:pPr>
    </w:p>
    <w:p w14:paraId="34F19DBA" w14:textId="77777777" w:rsidR="000E676C" w:rsidRPr="000E676C" w:rsidRDefault="000E676C" w:rsidP="000E676C">
      <w:pPr>
        <w:spacing w:after="0"/>
        <w:rPr>
          <w:b/>
          <w:u w:val="single"/>
        </w:rPr>
      </w:pPr>
      <w:r w:rsidRPr="000E676C">
        <w:rPr>
          <w:b/>
          <w:u w:val="single"/>
        </w:rPr>
        <w:t>Image 1</w:t>
      </w:r>
    </w:p>
    <w:p w14:paraId="7394F7C1" w14:textId="7BEB7615" w:rsidR="000E676C" w:rsidRDefault="000E676C" w:rsidP="000E676C">
      <w:pPr>
        <w:spacing w:after="0"/>
      </w:pPr>
      <w:r>
        <w:t xml:space="preserve">Could your school board, school district, or community-based organization use info on leadership development? Check out </w:t>
      </w:r>
      <w:r w:rsidR="004F58B2">
        <w:t>this @LearningPolicyInstitute</w:t>
      </w:r>
      <w:r>
        <w:t xml:space="preserve"> report, fact sheet, and infographics. </w:t>
      </w:r>
      <w:r w:rsidRPr="00513BA4">
        <w:t>https://learningpolicyinstitute.org/product/supporting-principals-learning-key-features-effective-programs-report</w:t>
      </w:r>
    </w:p>
    <w:p w14:paraId="7580BA56" w14:textId="77777777" w:rsidR="000E676C" w:rsidRDefault="000E676C" w:rsidP="009028D9">
      <w:pPr>
        <w:spacing w:after="0"/>
        <w:rPr>
          <w:b/>
          <w:u w:val="single"/>
        </w:rPr>
      </w:pPr>
    </w:p>
    <w:p w14:paraId="02AD1624" w14:textId="77777777" w:rsidR="000E676C" w:rsidRDefault="000E676C" w:rsidP="009028D9">
      <w:pPr>
        <w:spacing w:after="0"/>
        <w:rPr>
          <w:b/>
          <w:u w:val="single"/>
        </w:rPr>
      </w:pPr>
      <w:r>
        <w:rPr>
          <w:b/>
          <w:u w:val="single"/>
        </w:rPr>
        <w:t>Image 2</w:t>
      </w:r>
    </w:p>
    <w:p w14:paraId="6BF38201" w14:textId="77777777" w:rsidR="000E676C" w:rsidRDefault="000E676C" w:rsidP="000E676C">
      <w:pPr>
        <w:spacing w:after="0"/>
      </w:pPr>
      <w:r w:rsidRPr="001256F0">
        <w:t>Principals play a critical role in addressing widespread teacher shortages by creating school environments that attract and retain competent teachers. The most effective principals assume a range of responsibilities, including setting direction, developing people, redesigning the organization, and leading</w:t>
      </w:r>
      <w:r>
        <w:t xml:space="preserve"> and supporting </w:t>
      </w:r>
      <w:r w:rsidRPr="001256F0">
        <w:t>instruction.</w:t>
      </w:r>
      <w:r>
        <w:t xml:space="preserve"> Read more in this @LearningPolicyInstitute report. </w:t>
      </w:r>
      <w:r w:rsidRPr="00513BA4">
        <w:t>https://learningpolicyinstitute.org/product/supporting-principals-learning-key-features-effective-programs-report</w:t>
      </w:r>
    </w:p>
    <w:p w14:paraId="6C860179" w14:textId="77777777" w:rsidR="000E676C" w:rsidRDefault="000E676C" w:rsidP="009028D9">
      <w:pPr>
        <w:spacing w:after="0"/>
        <w:rPr>
          <w:b/>
          <w:u w:val="single"/>
        </w:rPr>
      </w:pPr>
    </w:p>
    <w:p w14:paraId="09C39990" w14:textId="453710A2" w:rsidR="003D1952" w:rsidRPr="003D1952" w:rsidRDefault="003D1952" w:rsidP="009028D9">
      <w:pPr>
        <w:spacing w:after="0"/>
        <w:rPr>
          <w:b/>
          <w:u w:val="single"/>
        </w:rPr>
      </w:pPr>
      <w:r w:rsidRPr="003D1952">
        <w:rPr>
          <w:b/>
          <w:u w:val="single"/>
        </w:rPr>
        <w:t>Image 3</w:t>
      </w:r>
    </w:p>
    <w:p w14:paraId="7DCB1397" w14:textId="2FE6D512" w:rsidR="003D1952" w:rsidRDefault="001256F0" w:rsidP="009028D9">
      <w:pPr>
        <w:spacing w:after="0"/>
      </w:pPr>
      <w:r w:rsidRPr="001256F0">
        <w:t>Improving student achievement requires strong school leadership</w:t>
      </w:r>
      <w:r>
        <w:t xml:space="preserve">. How can your district develop strong principals? This @LearningPolicyInstitute report shares </w:t>
      </w:r>
      <w:r w:rsidR="00C26191">
        <w:t>evidence</w:t>
      </w:r>
      <w:r>
        <w:t xml:space="preserve">-based approaches. </w:t>
      </w:r>
      <w:r w:rsidR="003D1952" w:rsidRPr="00513BA4">
        <w:t>https://learningpolicyinstitute.org/product/supporting-principals-learning-key-features-effective-programs-report</w:t>
      </w:r>
      <w:r w:rsidR="003D1952">
        <w:t xml:space="preserve"> </w:t>
      </w:r>
    </w:p>
    <w:p w14:paraId="1E9EE1CA" w14:textId="77777777" w:rsidR="003D1952" w:rsidRDefault="003D1952" w:rsidP="009028D9">
      <w:pPr>
        <w:spacing w:after="0"/>
      </w:pPr>
    </w:p>
    <w:p w14:paraId="5CC1B1E6" w14:textId="53787A01" w:rsidR="000E676C" w:rsidRPr="000E676C" w:rsidRDefault="000E676C" w:rsidP="009028D9">
      <w:pPr>
        <w:spacing w:after="0"/>
        <w:rPr>
          <w:b/>
          <w:u w:val="single"/>
        </w:rPr>
      </w:pPr>
      <w:r w:rsidRPr="000E676C">
        <w:rPr>
          <w:b/>
          <w:u w:val="single"/>
        </w:rPr>
        <w:t>Image 5</w:t>
      </w:r>
    </w:p>
    <w:p w14:paraId="182FA8DB" w14:textId="0DD2A092" w:rsidR="0068252C" w:rsidRDefault="001256F0" w:rsidP="009028D9">
      <w:pPr>
        <w:spacing w:after="0"/>
      </w:pPr>
      <w:r>
        <w:t xml:space="preserve">How can states foster powerful school leadership through their </w:t>
      </w:r>
      <w:r w:rsidRPr="001256F0">
        <w:t>Every Student Succeeds Act</w:t>
      </w:r>
      <w:r>
        <w:t xml:space="preserve"> plans? This @LearningPolicyInstitute research shows some </w:t>
      </w:r>
      <w:r w:rsidR="00C26191">
        <w:t>research</w:t>
      </w:r>
      <w:r w:rsidR="0068252C">
        <w:t xml:space="preserve">-based approaches that work. </w:t>
      </w:r>
      <w:r w:rsidR="0068252C" w:rsidRPr="0068252C">
        <w:t>https://learningpolicyinstitute.org/product/investing-effective-school-leadership-brief</w:t>
      </w:r>
    </w:p>
    <w:p w14:paraId="4B779363" w14:textId="77777777" w:rsidR="00AB3759" w:rsidRDefault="00AB3759" w:rsidP="009028D9">
      <w:pPr>
        <w:spacing w:after="0"/>
      </w:pPr>
    </w:p>
    <w:p w14:paraId="455E0858" w14:textId="4372E778" w:rsidR="00AB3759" w:rsidRPr="00AB3759" w:rsidRDefault="00AB3759" w:rsidP="00AB3759">
      <w:pPr>
        <w:spacing w:after="0"/>
        <w:jc w:val="center"/>
        <w:rPr>
          <w:b/>
        </w:rPr>
      </w:pPr>
      <w:r w:rsidRPr="00AB3759">
        <w:rPr>
          <w:b/>
        </w:rPr>
        <w:t>--more--</w:t>
      </w:r>
    </w:p>
    <w:p w14:paraId="410D60D6" w14:textId="77777777" w:rsidR="0068252C" w:rsidRDefault="0068252C" w:rsidP="009028D9">
      <w:pPr>
        <w:spacing w:after="0"/>
      </w:pPr>
    </w:p>
    <w:p w14:paraId="07A90566" w14:textId="77777777" w:rsidR="00C356DC" w:rsidRDefault="00C356DC" w:rsidP="009028D9">
      <w:pPr>
        <w:spacing w:after="0"/>
      </w:pPr>
    </w:p>
    <w:p w14:paraId="7A40D0AD" w14:textId="77777777" w:rsidR="00C356DC" w:rsidRDefault="00C356DC" w:rsidP="009028D9">
      <w:pPr>
        <w:spacing w:after="0"/>
      </w:pPr>
    </w:p>
    <w:p w14:paraId="239266A6" w14:textId="77777777" w:rsidR="007407C2" w:rsidRPr="007407C2" w:rsidRDefault="007407C2" w:rsidP="009028D9">
      <w:pPr>
        <w:spacing w:after="0"/>
        <w:rPr>
          <w:sz w:val="2"/>
        </w:rPr>
      </w:pPr>
    </w:p>
    <w:p w14:paraId="669A6091" w14:textId="77777777" w:rsidR="00AB3759" w:rsidRDefault="00AB3759">
      <w:pPr>
        <w:rPr>
          <w:rStyle w:val="IntenseReference"/>
          <w:rFonts w:asciiTheme="majorHAnsi" w:eastAsiaTheme="majorEastAsia" w:hAnsiTheme="majorHAnsi" w:cstheme="majorBidi"/>
          <w:color w:val="auto"/>
          <w:sz w:val="28"/>
          <w:szCs w:val="26"/>
        </w:rPr>
      </w:pPr>
      <w:r>
        <w:rPr>
          <w:rStyle w:val="IntenseReference"/>
          <w:color w:val="auto"/>
          <w:sz w:val="28"/>
        </w:rPr>
        <w:br w:type="page"/>
      </w:r>
    </w:p>
    <w:p w14:paraId="337C49E0" w14:textId="7D41F67F" w:rsidR="00286D4C" w:rsidRDefault="00286D4C" w:rsidP="009028D9">
      <w:pPr>
        <w:pStyle w:val="Heading2"/>
        <w:rPr>
          <w:rStyle w:val="IntenseReference"/>
          <w:color w:val="auto"/>
          <w:sz w:val="28"/>
        </w:rPr>
      </w:pPr>
      <w:r w:rsidRPr="00193444">
        <w:rPr>
          <w:rStyle w:val="IntenseReference"/>
          <w:color w:val="auto"/>
          <w:sz w:val="28"/>
        </w:rPr>
        <w:lastRenderedPageBreak/>
        <w:t>Sharable Social Media Images</w:t>
      </w:r>
    </w:p>
    <w:p w14:paraId="406ACB6F" w14:textId="77777777" w:rsidR="00C26191" w:rsidRDefault="00C26191" w:rsidP="009028D9">
      <w:pPr>
        <w:spacing w:after="0"/>
      </w:pPr>
    </w:p>
    <w:p w14:paraId="61E04025" w14:textId="553E9F82" w:rsidR="00AB3759" w:rsidRDefault="00AB3759" w:rsidP="009028D9">
      <w:pPr>
        <w:spacing w:after="0"/>
        <w:rPr>
          <w:i/>
        </w:rPr>
      </w:pPr>
      <w:r w:rsidRPr="00193444">
        <w:rPr>
          <w:rStyle w:val="IntenseReference"/>
          <w:color w:val="auto"/>
          <w:sz w:val="28"/>
        </w:rPr>
        <w:t>Image</w:t>
      </w:r>
      <w:r>
        <w:rPr>
          <w:rStyle w:val="IntenseReference"/>
          <w:color w:val="auto"/>
          <w:sz w:val="28"/>
        </w:rPr>
        <w:t xml:space="preserve"> 1</w:t>
      </w:r>
    </w:p>
    <w:p w14:paraId="3CEB0D22" w14:textId="3DA2F553" w:rsidR="00974026" w:rsidRDefault="00974026" w:rsidP="009028D9">
      <w:pPr>
        <w:spacing w:after="0"/>
        <w:rPr>
          <w:caps/>
        </w:rPr>
      </w:pPr>
      <w:r>
        <w:rPr>
          <w:caps/>
          <w:noProof/>
        </w:rPr>
        <w:drawing>
          <wp:inline distT="0" distB="0" distL="0" distR="0" wp14:anchorId="2FAA3351" wp14:editId="467E3EDB">
            <wp:extent cx="6403848" cy="37795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incipals-horizontal-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848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9AC6F" w14:textId="77777777" w:rsidR="007F20BE" w:rsidRDefault="007F20BE" w:rsidP="009028D9">
      <w:pPr>
        <w:spacing w:after="0"/>
        <w:rPr>
          <w:caps/>
        </w:rPr>
      </w:pPr>
    </w:p>
    <w:p w14:paraId="5E7A1537" w14:textId="360C143A" w:rsidR="00AB3759" w:rsidRDefault="00AB3759" w:rsidP="009028D9">
      <w:pPr>
        <w:spacing w:after="0"/>
        <w:rPr>
          <w:rStyle w:val="IntenseReference"/>
          <w:color w:val="auto"/>
          <w:sz w:val="28"/>
        </w:rPr>
      </w:pPr>
      <w:r w:rsidRPr="00193444">
        <w:rPr>
          <w:rStyle w:val="IntenseReference"/>
          <w:color w:val="auto"/>
          <w:sz w:val="28"/>
        </w:rPr>
        <w:t>Image</w:t>
      </w:r>
      <w:r>
        <w:rPr>
          <w:rStyle w:val="IntenseReference"/>
          <w:color w:val="auto"/>
          <w:sz w:val="28"/>
        </w:rPr>
        <w:t xml:space="preserve"> 2</w:t>
      </w:r>
    </w:p>
    <w:p w14:paraId="12B14761" w14:textId="77777777" w:rsidR="00AB3759" w:rsidRDefault="00AB3759" w:rsidP="009028D9">
      <w:pPr>
        <w:spacing w:after="0"/>
        <w:rPr>
          <w:caps/>
        </w:rPr>
      </w:pPr>
    </w:p>
    <w:p w14:paraId="5C58E641" w14:textId="0C7F8BFC" w:rsidR="007F20BE" w:rsidRDefault="007F20BE" w:rsidP="009028D9">
      <w:pPr>
        <w:spacing w:after="0"/>
        <w:rPr>
          <w:caps/>
        </w:rPr>
      </w:pPr>
      <w:r>
        <w:rPr>
          <w:caps/>
          <w:noProof/>
        </w:rPr>
        <w:drawing>
          <wp:inline distT="0" distB="0" distL="0" distR="0" wp14:anchorId="142A03F6" wp14:editId="7797FF6E">
            <wp:extent cx="6409944" cy="370332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incipals-horizontal-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944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F0E62" w14:textId="77777777" w:rsidR="007F20BE" w:rsidRDefault="007F20BE" w:rsidP="009028D9">
      <w:pPr>
        <w:spacing w:after="0"/>
        <w:rPr>
          <w:caps/>
        </w:rPr>
      </w:pPr>
    </w:p>
    <w:p w14:paraId="6B70CA4C" w14:textId="648DBACC" w:rsidR="00AB3759" w:rsidRDefault="00AB3759" w:rsidP="009028D9">
      <w:pPr>
        <w:spacing w:after="0"/>
        <w:rPr>
          <w:rStyle w:val="IntenseReference"/>
          <w:color w:val="auto"/>
          <w:sz w:val="28"/>
        </w:rPr>
      </w:pPr>
      <w:r w:rsidRPr="00193444">
        <w:rPr>
          <w:rStyle w:val="IntenseReference"/>
          <w:color w:val="auto"/>
          <w:sz w:val="28"/>
        </w:rPr>
        <w:t>Image</w:t>
      </w:r>
      <w:r>
        <w:rPr>
          <w:rStyle w:val="IntenseReference"/>
          <w:color w:val="auto"/>
          <w:sz w:val="28"/>
        </w:rPr>
        <w:t xml:space="preserve"> 3</w:t>
      </w:r>
    </w:p>
    <w:p w14:paraId="0A26838A" w14:textId="610DAC09" w:rsidR="007F20BE" w:rsidRDefault="007F20BE" w:rsidP="009028D9">
      <w:pPr>
        <w:spacing w:after="0"/>
        <w:rPr>
          <w:caps/>
        </w:rPr>
      </w:pPr>
      <w:r>
        <w:rPr>
          <w:caps/>
          <w:noProof/>
        </w:rPr>
        <w:lastRenderedPageBreak/>
        <w:drawing>
          <wp:inline distT="0" distB="0" distL="0" distR="0" wp14:anchorId="65C9233B" wp14:editId="346BEFCA">
            <wp:extent cx="6403848" cy="369417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rincipals-horizontal-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848" cy="369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AD8BF" w14:textId="77777777" w:rsidR="007F20BE" w:rsidRDefault="007F20BE" w:rsidP="009028D9">
      <w:pPr>
        <w:spacing w:after="0"/>
        <w:rPr>
          <w:caps/>
        </w:rPr>
      </w:pPr>
    </w:p>
    <w:p w14:paraId="738AF4C6" w14:textId="6D8B65E7" w:rsidR="007F20BE" w:rsidRDefault="007F20BE" w:rsidP="009028D9">
      <w:pPr>
        <w:spacing w:after="0"/>
        <w:rPr>
          <w:caps/>
        </w:rPr>
      </w:pPr>
    </w:p>
    <w:p w14:paraId="23A6B17B" w14:textId="48273CCD" w:rsidR="00864AB3" w:rsidRDefault="00AB3759" w:rsidP="009028D9">
      <w:pPr>
        <w:spacing w:after="0"/>
        <w:rPr>
          <w:caps/>
        </w:rPr>
      </w:pPr>
      <w:r w:rsidRPr="00193444">
        <w:rPr>
          <w:rStyle w:val="IntenseReference"/>
          <w:color w:val="auto"/>
          <w:sz w:val="28"/>
        </w:rPr>
        <w:t>Image</w:t>
      </w:r>
      <w:r>
        <w:rPr>
          <w:rStyle w:val="IntenseReference"/>
          <w:color w:val="auto"/>
          <w:sz w:val="28"/>
        </w:rPr>
        <w:t xml:space="preserve"> 4</w:t>
      </w:r>
    </w:p>
    <w:p w14:paraId="4CF38D21" w14:textId="2F962EBE" w:rsidR="00864AB3" w:rsidRDefault="003D2AAB" w:rsidP="009028D9">
      <w:pPr>
        <w:spacing w:after="0"/>
        <w:rPr>
          <w:caps/>
        </w:rPr>
      </w:pPr>
      <w:r>
        <w:rPr>
          <w:caps/>
          <w:noProof/>
        </w:rPr>
        <w:drawing>
          <wp:inline distT="0" distB="0" distL="0" distR="0" wp14:anchorId="2F8BEC77" wp14:editId="73025311">
            <wp:extent cx="6457950" cy="46761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ydoteachersleav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467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13F03" w14:textId="77777777" w:rsidR="00216CC4" w:rsidRDefault="00216CC4" w:rsidP="009028D9">
      <w:pPr>
        <w:spacing w:after="0"/>
        <w:rPr>
          <w:caps/>
        </w:rPr>
      </w:pPr>
    </w:p>
    <w:p w14:paraId="245466C8" w14:textId="40786755" w:rsidR="00AB3759" w:rsidRDefault="00AB3759" w:rsidP="009028D9">
      <w:pPr>
        <w:spacing w:after="0"/>
        <w:rPr>
          <w:caps/>
        </w:rPr>
      </w:pPr>
      <w:r w:rsidRPr="00193444">
        <w:rPr>
          <w:rStyle w:val="IntenseReference"/>
          <w:color w:val="auto"/>
          <w:sz w:val="28"/>
        </w:rPr>
        <w:lastRenderedPageBreak/>
        <w:t>Image</w:t>
      </w:r>
      <w:r>
        <w:rPr>
          <w:rStyle w:val="IntenseReference"/>
          <w:color w:val="auto"/>
          <w:sz w:val="28"/>
        </w:rPr>
        <w:t xml:space="preserve"> 5</w:t>
      </w:r>
    </w:p>
    <w:p w14:paraId="3889A39D" w14:textId="13567FAD" w:rsidR="00216CC4" w:rsidRPr="00974026" w:rsidRDefault="00216CC4" w:rsidP="009028D9">
      <w:pPr>
        <w:spacing w:after="0"/>
        <w:rPr>
          <w:caps/>
        </w:rPr>
      </w:pPr>
      <w:r>
        <w:rPr>
          <w:caps/>
          <w:noProof/>
        </w:rPr>
        <w:drawing>
          <wp:inline distT="0" distB="0" distL="0" distR="0" wp14:anchorId="786CC7D1" wp14:editId="79D586C3">
            <wp:extent cx="6457950" cy="32289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adership-quot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6CC4" w:rsidRPr="00974026" w:rsidSect="00193444">
      <w:pgSz w:w="12240" w:h="15840"/>
      <w:pgMar w:top="810" w:right="990" w:bottom="36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72F"/>
    <w:rsid w:val="00036C51"/>
    <w:rsid w:val="00056122"/>
    <w:rsid w:val="00066F44"/>
    <w:rsid w:val="000E676C"/>
    <w:rsid w:val="001256F0"/>
    <w:rsid w:val="00165987"/>
    <w:rsid w:val="00172222"/>
    <w:rsid w:val="00193444"/>
    <w:rsid w:val="001A32B2"/>
    <w:rsid w:val="00216CC4"/>
    <w:rsid w:val="002546A5"/>
    <w:rsid w:val="002771C5"/>
    <w:rsid w:val="00286D4C"/>
    <w:rsid w:val="002B01CD"/>
    <w:rsid w:val="002B0E62"/>
    <w:rsid w:val="003A2FAF"/>
    <w:rsid w:val="003C2F79"/>
    <w:rsid w:val="003D1952"/>
    <w:rsid w:val="003D2AAB"/>
    <w:rsid w:val="00445696"/>
    <w:rsid w:val="004A6AF0"/>
    <w:rsid w:val="004F433D"/>
    <w:rsid w:val="004F58B2"/>
    <w:rsid w:val="00513BA4"/>
    <w:rsid w:val="00524B8D"/>
    <w:rsid w:val="0057754B"/>
    <w:rsid w:val="005F15E8"/>
    <w:rsid w:val="00662FF5"/>
    <w:rsid w:val="006710C5"/>
    <w:rsid w:val="0068252C"/>
    <w:rsid w:val="006977E0"/>
    <w:rsid w:val="00710D72"/>
    <w:rsid w:val="0071523E"/>
    <w:rsid w:val="00727C12"/>
    <w:rsid w:val="007407C2"/>
    <w:rsid w:val="007414A8"/>
    <w:rsid w:val="007457A7"/>
    <w:rsid w:val="00745D7D"/>
    <w:rsid w:val="007D2B07"/>
    <w:rsid w:val="007F20BE"/>
    <w:rsid w:val="00835C06"/>
    <w:rsid w:val="00864AB3"/>
    <w:rsid w:val="008C617D"/>
    <w:rsid w:val="008C6E80"/>
    <w:rsid w:val="008D5757"/>
    <w:rsid w:val="009028D9"/>
    <w:rsid w:val="00945477"/>
    <w:rsid w:val="00974026"/>
    <w:rsid w:val="00A40564"/>
    <w:rsid w:val="00A642D0"/>
    <w:rsid w:val="00A67B08"/>
    <w:rsid w:val="00AB3759"/>
    <w:rsid w:val="00AD2A26"/>
    <w:rsid w:val="00AF1968"/>
    <w:rsid w:val="00B066AF"/>
    <w:rsid w:val="00B219AC"/>
    <w:rsid w:val="00BE7EE4"/>
    <w:rsid w:val="00BF4FE4"/>
    <w:rsid w:val="00C2520F"/>
    <w:rsid w:val="00C26191"/>
    <w:rsid w:val="00C356DC"/>
    <w:rsid w:val="00C65CD5"/>
    <w:rsid w:val="00CA2FCF"/>
    <w:rsid w:val="00CB0647"/>
    <w:rsid w:val="00D023ED"/>
    <w:rsid w:val="00D04BCF"/>
    <w:rsid w:val="00D2267C"/>
    <w:rsid w:val="00D54A28"/>
    <w:rsid w:val="00DF4478"/>
    <w:rsid w:val="00E03C7B"/>
    <w:rsid w:val="00E805C9"/>
    <w:rsid w:val="00ED2E34"/>
    <w:rsid w:val="00ED3492"/>
    <w:rsid w:val="00F14553"/>
    <w:rsid w:val="00F3672F"/>
    <w:rsid w:val="00F57563"/>
    <w:rsid w:val="00FD445E"/>
    <w:rsid w:val="00FE7D22"/>
    <w:rsid w:val="00FF7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8F8EDA"/>
  <w15:chartTrackingRefBased/>
  <w15:docId w15:val="{46EDF8DD-8FAF-459F-B572-A72492FB1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2F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2A2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2FA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3A2FAF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D2A2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IntenseReference">
    <w:name w:val="Intense Reference"/>
    <w:basedOn w:val="DefaultParagraphFont"/>
    <w:uiPriority w:val="32"/>
    <w:qFormat/>
    <w:rsid w:val="00AD2A26"/>
    <w:rPr>
      <w:b/>
      <w:bCs/>
      <w:smallCaps/>
      <w:color w:val="5B9BD5" w:themeColor="accent1"/>
      <w:spacing w:val="5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36C51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36C51"/>
    <w:rPr>
      <w:rFonts w:ascii="Calibri" w:hAnsi="Calibri"/>
      <w:szCs w:val="21"/>
    </w:rPr>
  </w:style>
  <w:style w:type="character" w:customStyle="1" w:styleId="apple-converted-space">
    <w:name w:val="apple-converted-space"/>
    <w:basedOn w:val="DefaultParagraphFont"/>
    <w:rsid w:val="00B219AC"/>
  </w:style>
  <w:style w:type="character" w:customStyle="1" w:styleId="xapple-converted-space">
    <w:name w:val="xapple-converted-space"/>
    <w:basedOn w:val="DefaultParagraphFont"/>
    <w:rsid w:val="00B219AC"/>
  </w:style>
  <w:style w:type="paragraph" w:styleId="BalloonText">
    <w:name w:val="Balloon Text"/>
    <w:basedOn w:val="Normal"/>
    <w:link w:val="BalloonTextChar"/>
    <w:uiPriority w:val="99"/>
    <w:semiHidden/>
    <w:unhideWhenUsed/>
    <w:rsid w:val="00E805C9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5C9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710C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10C5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10C5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10C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10C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59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6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1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3995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01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84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54477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41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6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28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2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19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400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88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7317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0463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7502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979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956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9899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5704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498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6951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04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349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8" w:space="3" w:color="B5C4D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941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581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855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2124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309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121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701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0979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6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18901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8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8928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01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084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72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31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45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88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12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34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24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25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9646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9116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7590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728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116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47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8340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986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9111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8" w:space="3" w:color="B5C4D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66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4955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367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7166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43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286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768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890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520</Words>
  <Characters>2969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 Hasbrouck</dc:creator>
  <cp:keywords/>
  <dc:description/>
  <cp:lastModifiedBy>Barbara McKenna</cp:lastModifiedBy>
  <cp:revision>4</cp:revision>
  <dcterms:created xsi:type="dcterms:W3CDTF">2017-06-21T15:28:00Z</dcterms:created>
  <dcterms:modified xsi:type="dcterms:W3CDTF">2017-06-22T20:43:00Z</dcterms:modified>
</cp:coreProperties>
</file>